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674F" w14:textId="78185F4C" w:rsidR="00FD12B7" w:rsidRPr="00C97CA4" w:rsidRDefault="00FD12B7" w:rsidP="00977C7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97CA4">
        <w:rPr>
          <w:rFonts w:ascii="Arial" w:hAnsi="Arial" w:cs="Arial"/>
          <w:b/>
          <w:bCs/>
          <w:sz w:val="32"/>
          <w:szCs w:val="32"/>
        </w:rPr>
        <w:t>Tuesday 12</w:t>
      </w:r>
      <w:r w:rsidRPr="00C97CA4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Pr="00C97CA4">
        <w:rPr>
          <w:rFonts w:ascii="Arial" w:hAnsi="Arial" w:cs="Arial"/>
          <w:b/>
          <w:bCs/>
          <w:sz w:val="32"/>
          <w:szCs w:val="32"/>
        </w:rPr>
        <w:t xml:space="preserve"> May 2026</w:t>
      </w:r>
    </w:p>
    <w:p w14:paraId="286ED5FE" w14:textId="77777777" w:rsidR="009D6742" w:rsidRPr="00C97CA4" w:rsidRDefault="00FD12B7" w:rsidP="00977C7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97CA4">
        <w:rPr>
          <w:rFonts w:ascii="Arial" w:hAnsi="Arial" w:cs="Arial"/>
          <w:b/>
          <w:bCs/>
          <w:sz w:val="32"/>
          <w:szCs w:val="32"/>
        </w:rPr>
        <w:t>In the Taylor Institute</w:t>
      </w:r>
      <w:r w:rsidR="002D4EE9" w:rsidRPr="00C97CA4">
        <w:rPr>
          <w:rFonts w:ascii="Arial" w:hAnsi="Arial" w:cs="Arial"/>
          <w:b/>
          <w:bCs/>
          <w:sz w:val="32"/>
          <w:szCs w:val="32"/>
        </w:rPr>
        <w:t>, Low Row</w:t>
      </w:r>
    </w:p>
    <w:p w14:paraId="3BAC2F23" w14:textId="5B43C2A6" w:rsidR="00FD12B7" w:rsidRPr="00C97CA4" w:rsidRDefault="009D6742" w:rsidP="00977C7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97CA4">
        <w:rPr>
          <w:rFonts w:ascii="Arial" w:hAnsi="Arial" w:cs="Arial"/>
          <w:b/>
          <w:bCs/>
          <w:sz w:val="32"/>
          <w:szCs w:val="32"/>
        </w:rPr>
        <w:t>7.</w:t>
      </w:r>
      <w:r w:rsidR="00C073F3">
        <w:rPr>
          <w:rFonts w:ascii="Arial" w:hAnsi="Arial" w:cs="Arial"/>
          <w:b/>
          <w:bCs/>
          <w:sz w:val="32"/>
          <w:szCs w:val="32"/>
        </w:rPr>
        <w:t>30</w:t>
      </w:r>
      <w:r w:rsidRPr="00C97CA4">
        <w:rPr>
          <w:rFonts w:ascii="Arial" w:hAnsi="Arial" w:cs="Arial"/>
          <w:b/>
          <w:bCs/>
          <w:sz w:val="32"/>
          <w:szCs w:val="32"/>
        </w:rPr>
        <w:t>pm</w:t>
      </w:r>
    </w:p>
    <w:p w14:paraId="5FAE48CC" w14:textId="77777777" w:rsidR="00503C22" w:rsidRDefault="00503C22">
      <w:pPr>
        <w:rPr>
          <w:rFonts w:ascii="Arial" w:hAnsi="Arial" w:cs="Arial"/>
          <w:sz w:val="24"/>
          <w:szCs w:val="24"/>
        </w:rPr>
      </w:pPr>
    </w:p>
    <w:p w14:paraId="4DDD3519" w14:textId="1FCB920A" w:rsidR="00FD12B7" w:rsidRDefault="00927A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invited to attend the </w:t>
      </w:r>
      <w:r w:rsidR="00E373F0">
        <w:rPr>
          <w:rFonts w:ascii="Arial" w:hAnsi="Arial" w:cs="Arial"/>
          <w:sz w:val="24"/>
          <w:szCs w:val="24"/>
        </w:rPr>
        <w:t xml:space="preserve">Annual Parish Meeting of Nether Denton if you are a local government elector </w:t>
      </w:r>
      <w:r w:rsidR="000E6AF2">
        <w:rPr>
          <w:rFonts w:ascii="Arial" w:hAnsi="Arial" w:cs="Arial"/>
          <w:sz w:val="24"/>
          <w:szCs w:val="24"/>
        </w:rPr>
        <w:t xml:space="preserve">or are on the electoral role </w:t>
      </w:r>
      <w:r w:rsidR="00E02EEF">
        <w:rPr>
          <w:rFonts w:ascii="Arial" w:hAnsi="Arial" w:cs="Arial"/>
          <w:sz w:val="24"/>
          <w:szCs w:val="24"/>
        </w:rPr>
        <w:t xml:space="preserve">of Nether Denton Parish. </w:t>
      </w:r>
    </w:p>
    <w:p w14:paraId="666C72AE" w14:textId="68772FE6" w:rsidR="001577FD" w:rsidRDefault="001577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provides you with the opportunity to </w:t>
      </w:r>
      <w:r w:rsidR="00E92D98">
        <w:rPr>
          <w:rFonts w:ascii="Arial" w:hAnsi="Arial" w:cs="Arial"/>
          <w:sz w:val="24"/>
          <w:szCs w:val="24"/>
        </w:rPr>
        <w:t>find out about the parish and what has happened within the last year</w:t>
      </w:r>
      <w:r w:rsidR="00DE3C3A">
        <w:rPr>
          <w:rFonts w:ascii="Arial" w:hAnsi="Arial" w:cs="Arial"/>
          <w:sz w:val="24"/>
          <w:szCs w:val="24"/>
        </w:rPr>
        <w:t xml:space="preserve"> from the Parish Councillors</w:t>
      </w:r>
      <w:r w:rsidR="00D15D27">
        <w:rPr>
          <w:rFonts w:ascii="Arial" w:hAnsi="Arial" w:cs="Arial"/>
          <w:sz w:val="24"/>
          <w:szCs w:val="24"/>
        </w:rPr>
        <w:t xml:space="preserve">. </w:t>
      </w:r>
    </w:p>
    <w:p w14:paraId="375CF195" w14:textId="77777777" w:rsidR="00E86FEE" w:rsidRDefault="00E86FEE">
      <w:pPr>
        <w:rPr>
          <w:rFonts w:ascii="Arial" w:hAnsi="Arial" w:cs="Arial"/>
          <w:sz w:val="24"/>
          <w:szCs w:val="24"/>
        </w:rPr>
      </w:pPr>
    </w:p>
    <w:p w14:paraId="2B4B5777" w14:textId="0FC6AD97" w:rsidR="00FD12B7" w:rsidRPr="005B78B7" w:rsidRDefault="00FD12B7" w:rsidP="005B78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78B7">
        <w:rPr>
          <w:rFonts w:ascii="Arial" w:hAnsi="Arial" w:cs="Arial"/>
          <w:b/>
          <w:bCs/>
          <w:sz w:val="28"/>
          <w:szCs w:val="28"/>
        </w:rPr>
        <w:t>Agenda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5FCE" w14:paraId="0B8F18AC" w14:textId="77777777" w:rsidTr="00BA5FCE">
        <w:trPr>
          <w:trHeight w:val="1045"/>
        </w:trPr>
        <w:tc>
          <w:tcPr>
            <w:tcW w:w="9634" w:type="dxa"/>
          </w:tcPr>
          <w:p w14:paraId="1A76A8DC" w14:textId="5E1A33BA" w:rsidR="00BA5FCE" w:rsidRPr="001D502A" w:rsidRDefault="00BA5FCE" w:rsidP="005B78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1 .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D50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Welcome </w:t>
            </w:r>
          </w:p>
          <w:p w14:paraId="2D255087" w14:textId="4D2D1648" w:rsidR="00BA5FCE" w:rsidRDefault="00BA5FCE" w:rsidP="005B78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the Chair</w:t>
            </w:r>
            <w:r w:rsidR="00607843">
              <w:rPr>
                <w:rFonts w:ascii="Arial" w:hAnsi="Arial" w:cs="Arial"/>
                <w:sz w:val="24"/>
                <w:szCs w:val="24"/>
              </w:rPr>
              <w:t xml:space="preserve"> of Nether Denton Parish Council</w:t>
            </w:r>
            <w:r>
              <w:rPr>
                <w:rFonts w:ascii="Arial" w:hAnsi="Arial" w:cs="Arial"/>
                <w:sz w:val="24"/>
                <w:szCs w:val="24"/>
              </w:rPr>
              <w:t xml:space="preserve"> - Councillor D G Richardson</w:t>
            </w:r>
          </w:p>
        </w:tc>
      </w:tr>
      <w:tr w:rsidR="00BA5FCE" w14:paraId="497872F7" w14:textId="77777777" w:rsidTr="00BA5FCE">
        <w:trPr>
          <w:trHeight w:val="1045"/>
        </w:trPr>
        <w:tc>
          <w:tcPr>
            <w:tcW w:w="9634" w:type="dxa"/>
          </w:tcPr>
          <w:p w14:paraId="1F35CF6F" w14:textId="6671FD23" w:rsidR="00BA5FCE" w:rsidRDefault="00BA5F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2 .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D502A">
              <w:rPr>
                <w:rFonts w:ascii="Arial" w:hAnsi="Arial" w:cs="Arial"/>
                <w:b/>
                <w:bCs/>
                <w:sz w:val="24"/>
                <w:szCs w:val="24"/>
              </w:rPr>
              <w:t>Minutes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3BF024" w14:textId="193B4BE4" w:rsidR="00BA5FCE" w:rsidRDefault="00BA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4B4652">
              <w:rPr>
                <w:rFonts w:ascii="Arial" w:hAnsi="Arial" w:cs="Arial"/>
                <w:sz w:val="24"/>
                <w:szCs w:val="24"/>
              </w:rPr>
              <w:t xml:space="preserve">receive and </w:t>
            </w:r>
            <w:r>
              <w:rPr>
                <w:rFonts w:ascii="Arial" w:hAnsi="Arial" w:cs="Arial"/>
                <w:sz w:val="24"/>
                <w:szCs w:val="24"/>
              </w:rPr>
              <w:t>review the minutes of the Annual Parish Meeting held on</w:t>
            </w:r>
            <w:r w:rsidRPr="004B4652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624D3" w:rsidRPr="001624D3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="001624D3" w:rsidRPr="001624D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1624D3" w:rsidRPr="001624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2025</w:t>
            </w:r>
          </w:p>
        </w:tc>
      </w:tr>
      <w:tr w:rsidR="00BA5FCE" w14:paraId="7DF8E923" w14:textId="77777777" w:rsidTr="00BA5FCE">
        <w:trPr>
          <w:trHeight w:val="999"/>
        </w:trPr>
        <w:tc>
          <w:tcPr>
            <w:tcW w:w="9634" w:type="dxa"/>
          </w:tcPr>
          <w:p w14:paraId="5ED2030D" w14:textId="78D156F3" w:rsidR="00BA5FCE" w:rsidRPr="001D502A" w:rsidRDefault="00BA5F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3 .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D502A">
              <w:rPr>
                <w:rFonts w:ascii="Arial" w:hAnsi="Arial" w:cs="Arial"/>
                <w:b/>
                <w:bCs/>
                <w:sz w:val="24"/>
                <w:szCs w:val="24"/>
              </w:rPr>
              <w:t>The Annual Chairman Report</w:t>
            </w:r>
          </w:p>
          <w:p w14:paraId="0A76787C" w14:textId="052185AE" w:rsidR="00BA5FCE" w:rsidRPr="004A0A84" w:rsidRDefault="004A0A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receive a report by Councillor D</w:t>
            </w:r>
            <w:r w:rsidR="007921E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7921E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Richardson regarding the parish </w:t>
            </w:r>
            <w:r w:rsidR="007921E6">
              <w:rPr>
                <w:rFonts w:ascii="Arial" w:hAnsi="Arial" w:cs="Arial"/>
                <w:sz w:val="24"/>
                <w:szCs w:val="24"/>
              </w:rPr>
              <w:t xml:space="preserve">in the last year. </w:t>
            </w:r>
          </w:p>
        </w:tc>
      </w:tr>
      <w:tr w:rsidR="00C337F0" w14:paraId="1CE14F7E" w14:textId="77777777" w:rsidTr="00BA5FCE">
        <w:trPr>
          <w:trHeight w:val="999"/>
        </w:trPr>
        <w:tc>
          <w:tcPr>
            <w:tcW w:w="9634" w:type="dxa"/>
          </w:tcPr>
          <w:p w14:paraId="2FD778C9" w14:textId="77777777" w:rsidR="00C337F0" w:rsidRDefault="00C337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</w:t>
            </w:r>
            <w:r w:rsidR="00F37D3A">
              <w:rPr>
                <w:rFonts w:ascii="Arial" w:hAnsi="Arial" w:cs="Arial"/>
                <w:b/>
                <w:bCs/>
                <w:sz w:val="24"/>
                <w:szCs w:val="24"/>
              </w:rPr>
              <w:t>Nether Denton Parish Councillors</w:t>
            </w:r>
          </w:p>
          <w:p w14:paraId="44F59852" w14:textId="42826EB1" w:rsidR="00F37D3A" w:rsidRPr="001577FD" w:rsidRDefault="00F37D3A">
            <w:pPr>
              <w:rPr>
                <w:rFonts w:ascii="Arial" w:hAnsi="Arial" w:cs="Arial"/>
                <w:sz w:val="24"/>
                <w:szCs w:val="24"/>
              </w:rPr>
            </w:pPr>
            <w:r w:rsidRPr="001577FD">
              <w:rPr>
                <w:rFonts w:ascii="Arial" w:hAnsi="Arial" w:cs="Arial"/>
                <w:sz w:val="24"/>
                <w:szCs w:val="24"/>
              </w:rPr>
              <w:t xml:space="preserve">To receive reports by councillors of </w:t>
            </w:r>
            <w:r w:rsidR="001577FD" w:rsidRPr="001577FD">
              <w:rPr>
                <w:rFonts w:ascii="Arial" w:hAnsi="Arial" w:cs="Arial"/>
                <w:sz w:val="24"/>
                <w:szCs w:val="24"/>
              </w:rPr>
              <w:t>achievements</w:t>
            </w:r>
            <w:r w:rsidRPr="001577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77FD" w:rsidRPr="001577FD">
              <w:rPr>
                <w:rFonts w:ascii="Arial" w:hAnsi="Arial" w:cs="Arial"/>
                <w:sz w:val="24"/>
                <w:szCs w:val="24"/>
              </w:rPr>
              <w:t xml:space="preserve">of the council within the last year. </w:t>
            </w:r>
          </w:p>
        </w:tc>
      </w:tr>
      <w:tr w:rsidR="00BA5FCE" w14:paraId="46C1A251" w14:textId="77777777" w:rsidTr="00BA5FCE">
        <w:trPr>
          <w:trHeight w:val="1045"/>
        </w:trPr>
        <w:tc>
          <w:tcPr>
            <w:tcW w:w="9634" w:type="dxa"/>
          </w:tcPr>
          <w:p w14:paraId="50992903" w14:textId="7548274E" w:rsidR="00BA5FCE" w:rsidRPr="00F1438C" w:rsidRDefault="00BA5F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</w:t>
            </w:r>
            <w:r w:rsidRPr="00F1438C">
              <w:rPr>
                <w:rFonts w:ascii="Arial" w:hAnsi="Arial" w:cs="Arial"/>
                <w:b/>
                <w:bCs/>
                <w:sz w:val="24"/>
                <w:szCs w:val="24"/>
              </w:rPr>
              <w:t>Questions and Open Discussion</w:t>
            </w:r>
          </w:p>
          <w:p w14:paraId="77EDE2F5" w14:textId="77777777" w:rsidR="00BA5FCE" w:rsidRDefault="00BA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opportunity for questions to the asked about your community. Please submit all questions to the parish clerk by 1</w:t>
            </w:r>
            <w:r w:rsidRPr="00AC7353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May </w:t>
            </w:r>
          </w:p>
          <w:p w14:paraId="0DD0E895" w14:textId="77777777" w:rsidR="00BA5FCE" w:rsidRDefault="00BA5F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2E90A" w14:textId="5188F9DD" w:rsidR="00BA5FCE" w:rsidRDefault="00BA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7" w:history="1">
              <w:r w:rsidRPr="00CA026D">
                <w:rPr>
                  <w:rStyle w:val="Hyperlink"/>
                  <w:rFonts w:ascii="Arial" w:hAnsi="Arial" w:cs="Arial"/>
                  <w:sz w:val="24"/>
                  <w:szCs w:val="24"/>
                </w:rPr>
                <w:t>clerk@netherdenton.org.uk</w:t>
              </w:r>
            </w:hyperlink>
          </w:p>
          <w:p w14:paraId="5AB30214" w14:textId="1DA2CBA6" w:rsidR="00BA5FCE" w:rsidRDefault="00BA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Post: School House, Low Row, Brampton CA8 2LN</w:t>
            </w:r>
          </w:p>
          <w:p w14:paraId="62C8A728" w14:textId="0F62170D" w:rsidR="00BA5FCE" w:rsidRDefault="00BA5F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366A2E" w14:textId="409431DC" w:rsidR="00FD12B7" w:rsidRPr="00FD12B7" w:rsidRDefault="00FD12B7">
      <w:pPr>
        <w:rPr>
          <w:rFonts w:ascii="Arial" w:hAnsi="Arial" w:cs="Arial"/>
          <w:sz w:val="24"/>
          <w:szCs w:val="24"/>
        </w:rPr>
      </w:pPr>
    </w:p>
    <w:sectPr w:rsidR="00FD12B7" w:rsidRPr="00FD12B7" w:rsidSect="006B51A1">
      <w:headerReference w:type="default" r:id="rId8"/>
      <w:footerReference w:type="default" r:id="rId9"/>
      <w:pgSz w:w="11906" w:h="16838"/>
      <w:pgMar w:top="3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4B9E" w14:textId="77777777" w:rsidR="00E04B5C" w:rsidRDefault="00E04B5C" w:rsidP="00FD12B7">
      <w:pPr>
        <w:spacing w:after="0" w:line="240" w:lineRule="auto"/>
      </w:pPr>
      <w:r>
        <w:separator/>
      </w:r>
    </w:p>
  </w:endnote>
  <w:endnote w:type="continuationSeparator" w:id="0">
    <w:p w14:paraId="20D95F63" w14:textId="77777777" w:rsidR="00E04B5C" w:rsidRDefault="00E04B5C" w:rsidP="00FD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A655" w14:textId="77777777" w:rsidR="000D024D" w:rsidRDefault="000D024D" w:rsidP="000D024D">
    <w:r>
      <w:t xml:space="preserve">Local Government Act 1972, s12 Part III paragraph 14 states - </w:t>
    </w:r>
    <w:r w:rsidRPr="00263B1F">
      <w:t>The parish meeting of a parish shall assemble annually on some day between 1st March and 1st June, both inclusive, in every year.</w:t>
    </w:r>
  </w:p>
  <w:p w14:paraId="623CBA3B" w14:textId="77777777" w:rsidR="000D024D" w:rsidRDefault="000D024D" w:rsidP="000D024D"/>
  <w:p w14:paraId="4EC161D8" w14:textId="77777777" w:rsidR="000D024D" w:rsidRDefault="000D024D" w:rsidP="000D024D">
    <w:r>
      <w:t xml:space="preserve">Local Government Act 1972, s12 Part III paragraph 15 (4)  states </w:t>
    </w:r>
    <w:r w:rsidRPr="006C65E1">
      <w:t>Public notice of a parish meeting shall be given</w:t>
    </w:r>
    <w:r>
      <w:t xml:space="preserve"> </w:t>
    </w:r>
    <w:r w:rsidRPr="006C65E1">
      <w:t>by posting a notice of the meeting in some conspicuous place or places in the parish, and</w:t>
    </w:r>
    <w:r>
      <w:t xml:space="preserve"> </w:t>
    </w:r>
    <w:r w:rsidRPr="000D024D">
      <w:t>in such other manner, if any, as appears to the person or persons convening the meeting to be desirable for giving publicity to the meeting.</w:t>
    </w:r>
  </w:p>
  <w:p w14:paraId="1E31E27D" w14:textId="77777777" w:rsidR="000D024D" w:rsidRDefault="000D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CC32" w14:textId="77777777" w:rsidR="00E04B5C" w:rsidRDefault="00E04B5C" w:rsidP="00FD12B7">
      <w:pPr>
        <w:spacing w:after="0" w:line="240" w:lineRule="auto"/>
      </w:pPr>
      <w:r>
        <w:separator/>
      </w:r>
    </w:p>
  </w:footnote>
  <w:footnote w:type="continuationSeparator" w:id="0">
    <w:p w14:paraId="69415819" w14:textId="77777777" w:rsidR="00E04B5C" w:rsidRDefault="00E04B5C" w:rsidP="00FD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81" w:type="dxa"/>
      <w:jc w:val="center"/>
      <w:tblBorders>
        <w:bottom w:val="single" w:sz="12" w:space="0" w:color="ED7D31" w:themeColor="accent2"/>
      </w:tblBorders>
      <w:tblLook w:val="04A0" w:firstRow="1" w:lastRow="0" w:firstColumn="1" w:lastColumn="0" w:noHBand="0" w:noVBand="1"/>
    </w:tblPr>
    <w:tblGrid>
      <w:gridCol w:w="10915"/>
      <w:gridCol w:w="2866"/>
    </w:tblGrid>
    <w:tr w:rsidR="00FD12B7" w:rsidRPr="00C8540D" w14:paraId="0D71BCED" w14:textId="77777777" w:rsidTr="00C97CA4">
      <w:trPr>
        <w:trHeight w:val="431"/>
        <w:jc w:val="center"/>
      </w:trPr>
      <w:tc>
        <w:tcPr>
          <w:tcW w:w="10915" w:type="dxa"/>
        </w:tcPr>
        <w:p w14:paraId="44FBAE05" w14:textId="5BB642BE" w:rsidR="006B51A1" w:rsidRPr="00C97CA4" w:rsidRDefault="006B51A1" w:rsidP="006B51A1">
          <w:pPr>
            <w:spacing w:after="0"/>
            <w:ind w:right="-2802"/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 w:rsidRPr="00C97CA4">
            <w:rPr>
              <w:rFonts w:ascii="Arial" w:hAnsi="Arial" w:cs="Arial"/>
              <w:b/>
              <w:bCs/>
              <w:sz w:val="40"/>
              <w:szCs w:val="40"/>
            </w:rPr>
            <w:t xml:space="preserve">Annual </w:t>
          </w:r>
          <w:r w:rsidR="00C97CA4">
            <w:rPr>
              <w:rFonts w:ascii="Arial" w:hAnsi="Arial" w:cs="Arial"/>
              <w:b/>
              <w:bCs/>
              <w:sz w:val="40"/>
              <w:szCs w:val="40"/>
            </w:rPr>
            <w:t xml:space="preserve">Parish </w:t>
          </w:r>
          <w:r w:rsidRPr="00C97CA4">
            <w:rPr>
              <w:rFonts w:ascii="Arial" w:hAnsi="Arial" w:cs="Arial"/>
              <w:b/>
              <w:bCs/>
              <w:sz w:val="40"/>
              <w:szCs w:val="40"/>
            </w:rPr>
            <w:t>Meeting of Nether Denton</w:t>
          </w:r>
        </w:p>
        <w:p w14:paraId="20140AF5" w14:textId="538A8817" w:rsidR="00FD12B7" w:rsidRPr="00C97CA4" w:rsidRDefault="00FD12B7" w:rsidP="006B51A1">
          <w:pPr>
            <w:tabs>
              <w:tab w:val="left" w:pos="1005"/>
            </w:tabs>
            <w:spacing w:after="0"/>
            <w:ind w:right="-2802"/>
            <w:jc w:val="center"/>
            <w:rPr>
              <w:rFonts w:ascii="Tahoma" w:eastAsia="Calibri" w:hAnsi="Tahoma" w:cs="Tahoma"/>
              <w:sz w:val="40"/>
              <w:szCs w:val="40"/>
            </w:rPr>
          </w:pPr>
        </w:p>
      </w:tc>
      <w:tc>
        <w:tcPr>
          <w:tcW w:w="2866" w:type="dxa"/>
        </w:tcPr>
        <w:p w14:paraId="3BBE4534" w14:textId="2FE48847" w:rsidR="00FD12B7" w:rsidRPr="00C97CA4" w:rsidRDefault="00FD12B7" w:rsidP="006B51A1">
          <w:pPr>
            <w:spacing w:after="0"/>
            <w:ind w:left="1793" w:right="-2802"/>
            <w:jc w:val="center"/>
            <w:rPr>
              <w:rFonts w:ascii="Tahoma" w:eastAsia="Calibri" w:hAnsi="Tahoma" w:cs="Tahoma"/>
              <w:color w:val="525252" w:themeColor="accent3" w:themeShade="80"/>
              <w:sz w:val="40"/>
              <w:szCs w:val="40"/>
              <w:lang w:val="es-ES"/>
            </w:rPr>
          </w:pPr>
        </w:p>
      </w:tc>
    </w:tr>
  </w:tbl>
  <w:p w14:paraId="275940AE" w14:textId="0A6977F3" w:rsidR="00FD12B7" w:rsidRDefault="006B51A1">
    <w:pPr>
      <w:pStyle w:val="Header"/>
    </w:pPr>
    <w:r>
      <w:rPr>
        <w:rFonts w:ascii="Tahoma" w:eastAsia="Calibri" w:hAnsi="Tahoma" w:cs="Tahoma"/>
        <w:b/>
        <w:noProof/>
        <w:color w:val="525252" w:themeColor="accent3" w:themeShade="80"/>
        <w:sz w:val="54"/>
        <w:szCs w:val="54"/>
      </w:rPr>
      <w:drawing>
        <wp:anchor distT="0" distB="0" distL="114300" distR="114300" simplePos="0" relativeHeight="251659264" behindDoc="1" locked="0" layoutInCell="1" allowOverlap="1" wp14:anchorId="5F698C30" wp14:editId="2CBA4A62">
          <wp:simplePos x="0" y="0"/>
          <wp:positionH relativeFrom="column">
            <wp:posOffset>-390525</wp:posOffset>
          </wp:positionH>
          <wp:positionV relativeFrom="paragraph">
            <wp:posOffset>260985</wp:posOffset>
          </wp:positionV>
          <wp:extent cx="1133206" cy="1190807"/>
          <wp:effectExtent l="0" t="0" r="0" b="0"/>
          <wp:wrapTight wrapText="bothSides">
            <wp:wrapPolygon edited="0">
              <wp:start x="0" y="0"/>
              <wp:lineTo x="0" y="21082"/>
              <wp:lineTo x="21067" y="21082"/>
              <wp:lineTo x="21067" y="0"/>
              <wp:lineTo x="0" y="0"/>
            </wp:wrapPolygon>
          </wp:wrapTight>
          <wp:docPr id="1034217934" name="Picture 103421793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206" cy="1190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9239B"/>
    <w:multiLevelType w:val="hybridMultilevel"/>
    <w:tmpl w:val="9EA46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2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B7"/>
    <w:rsid w:val="000249DB"/>
    <w:rsid w:val="000D024D"/>
    <w:rsid w:val="000E6AF2"/>
    <w:rsid w:val="0015230A"/>
    <w:rsid w:val="001577FD"/>
    <w:rsid w:val="001624D3"/>
    <w:rsid w:val="001B5811"/>
    <w:rsid w:val="001D502A"/>
    <w:rsid w:val="001E6DAD"/>
    <w:rsid w:val="00263B1F"/>
    <w:rsid w:val="002916D2"/>
    <w:rsid w:val="002D4EE9"/>
    <w:rsid w:val="003069EF"/>
    <w:rsid w:val="00361F72"/>
    <w:rsid w:val="00387E29"/>
    <w:rsid w:val="003D5997"/>
    <w:rsid w:val="003F2DF3"/>
    <w:rsid w:val="004A0A84"/>
    <w:rsid w:val="004B4652"/>
    <w:rsid w:val="004D5D9F"/>
    <w:rsid w:val="00503C22"/>
    <w:rsid w:val="00564A66"/>
    <w:rsid w:val="005B78B7"/>
    <w:rsid w:val="005C02EC"/>
    <w:rsid w:val="00607843"/>
    <w:rsid w:val="00623771"/>
    <w:rsid w:val="0066114E"/>
    <w:rsid w:val="0067551D"/>
    <w:rsid w:val="006836B9"/>
    <w:rsid w:val="006B51A1"/>
    <w:rsid w:val="006C65E1"/>
    <w:rsid w:val="007404F4"/>
    <w:rsid w:val="007921E6"/>
    <w:rsid w:val="00807873"/>
    <w:rsid w:val="00812546"/>
    <w:rsid w:val="008A27B4"/>
    <w:rsid w:val="008E0A3F"/>
    <w:rsid w:val="00927AF0"/>
    <w:rsid w:val="00977C74"/>
    <w:rsid w:val="009D6742"/>
    <w:rsid w:val="00AB5E1D"/>
    <w:rsid w:val="00AC7353"/>
    <w:rsid w:val="00B411E7"/>
    <w:rsid w:val="00B91D55"/>
    <w:rsid w:val="00BA5FCE"/>
    <w:rsid w:val="00C073F3"/>
    <w:rsid w:val="00C337F0"/>
    <w:rsid w:val="00C44ECD"/>
    <w:rsid w:val="00C97CA4"/>
    <w:rsid w:val="00CB6B01"/>
    <w:rsid w:val="00D138AF"/>
    <w:rsid w:val="00D15D27"/>
    <w:rsid w:val="00D36248"/>
    <w:rsid w:val="00D6137B"/>
    <w:rsid w:val="00DE3C3A"/>
    <w:rsid w:val="00E02EEF"/>
    <w:rsid w:val="00E04B5C"/>
    <w:rsid w:val="00E373F0"/>
    <w:rsid w:val="00E52557"/>
    <w:rsid w:val="00E86FEE"/>
    <w:rsid w:val="00E92D98"/>
    <w:rsid w:val="00EF5409"/>
    <w:rsid w:val="00F1438C"/>
    <w:rsid w:val="00F37D3A"/>
    <w:rsid w:val="00F44B4F"/>
    <w:rsid w:val="00FD12B7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5E563"/>
  <w15:chartTrackingRefBased/>
  <w15:docId w15:val="{4D2B16A2-E0DC-404F-A664-3301ED8C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2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2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2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2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2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1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2B7"/>
  </w:style>
  <w:style w:type="paragraph" w:styleId="Footer">
    <w:name w:val="footer"/>
    <w:basedOn w:val="Normal"/>
    <w:link w:val="FooterChar"/>
    <w:uiPriority w:val="99"/>
    <w:unhideWhenUsed/>
    <w:rsid w:val="00FD1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B7"/>
  </w:style>
  <w:style w:type="table" w:styleId="TableGrid">
    <w:name w:val="Table Grid"/>
    <w:basedOn w:val="TableNormal"/>
    <w:uiPriority w:val="39"/>
    <w:rsid w:val="00FD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3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netherdenton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lynzy mowbray</dc:creator>
  <cp:keywords/>
  <dc:description/>
  <cp:lastModifiedBy>lynnesy mowbray</cp:lastModifiedBy>
  <cp:revision>54</cp:revision>
  <dcterms:created xsi:type="dcterms:W3CDTF">2026-02-26T10:14:00Z</dcterms:created>
  <dcterms:modified xsi:type="dcterms:W3CDTF">2026-04-10T11:13:00Z</dcterms:modified>
</cp:coreProperties>
</file>